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EF" w:rsidRPr="008122E6" w:rsidRDefault="009743EF" w:rsidP="009743EF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122E6">
        <w:rPr>
          <w:bCs/>
          <w:szCs w:val="28"/>
        </w:rPr>
        <w:t>РОССИЙСКАЯ ФЕДЕРАЦИЯ</w:t>
      </w:r>
      <w:r w:rsidRPr="008122E6">
        <w:rPr>
          <w:bCs/>
          <w:szCs w:val="28"/>
        </w:rPr>
        <w:br/>
        <w:t>КРАСНОЯРСКИЙ КРАЙ РЫБИНСКИЙ РАЙОН</w:t>
      </w:r>
      <w:r w:rsidRPr="008122E6">
        <w:rPr>
          <w:bCs/>
          <w:szCs w:val="28"/>
        </w:rPr>
        <w:br/>
        <w:t>АЛЕКСАНДРОВСКИЙ СЕЛЬСКИЙ СОВЕТ ДАПУТАТОВ</w:t>
      </w:r>
    </w:p>
    <w:p w:rsidR="009743EF" w:rsidRPr="008122E6" w:rsidRDefault="009743EF" w:rsidP="009743EF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9743EF" w:rsidRPr="008122E6" w:rsidRDefault="009743EF" w:rsidP="009743EF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122E6">
        <w:rPr>
          <w:bCs/>
          <w:szCs w:val="28"/>
        </w:rPr>
        <w:t>РЕШЕНИЕ</w:t>
      </w:r>
    </w:p>
    <w:p w:rsidR="009743EF" w:rsidRPr="008122E6" w:rsidRDefault="009743EF" w:rsidP="009743EF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9743EF" w:rsidRPr="008122E6" w:rsidRDefault="009743EF" w:rsidP="009743EF">
      <w:pPr>
        <w:rPr>
          <w:szCs w:val="28"/>
        </w:rPr>
      </w:pPr>
      <w:r>
        <w:rPr>
          <w:szCs w:val="28"/>
        </w:rPr>
        <w:t xml:space="preserve">28.05.2021г                           </w:t>
      </w:r>
      <w:r w:rsidRPr="008122E6">
        <w:rPr>
          <w:szCs w:val="28"/>
        </w:rPr>
        <w:t xml:space="preserve">             с. Александровка                             №</w:t>
      </w:r>
      <w:r>
        <w:rPr>
          <w:szCs w:val="28"/>
        </w:rPr>
        <w:t>8-3</w:t>
      </w:r>
      <w:r w:rsidR="00184BCA">
        <w:rPr>
          <w:szCs w:val="28"/>
        </w:rPr>
        <w:t>7</w:t>
      </w:r>
      <w:r>
        <w:rPr>
          <w:szCs w:val="28"/>
        </w:rPr>
        <w:t>р</w:t>
      </w:r>
    </w:p>
    <w:p w:rsidR="009743EF" w:rsidRDefault="009743EF" w:rsidP="009743EF">
      <w:pPr>
        <w:pStyle w:val="ConsPlusTitle"/>
        <w:jc w:val="center"/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 w:rsidR="004E3B86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</w:p>
    <w:p w:rsidR="00DB3FA5" w:rsidRPr="000E1BAD" w:rsidRDefault="00DB3FA5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конкурсного отбора</w:t>
      </w:r>
    </w:p>
    <w:p w:rsidR="00903DE6" w:rsidRDefault="00DB3FA5" w:rsidP="00DB3FA5">
      <w:pPr>
        <w:rPr>
          <w:rFonts w:eastAsia="Calibri"/>
          <w:bCs/>
          <w:szCs w:val="28"/>
        </w:rPr>
      </w:pPr>
      <w:r w:rsidRPr="000E1BAD">
        <w:rPr>
          <w:bCs/>
          <w:szCs w:val="28"/>
        </w:rPr>
        <w:t xml:space="preserve">в </w:t>
      </w:r>
      <w:r w:rsidR="009743EF" w:rsidRPr="007E7B75">
        <w:rPr>
          <w:rFonts w:eastAsia="Calibri"/>
          <w:bCs/>
          <w:szCs w:val="28"/>
        </w:rPr>
        <w:t>Александровско</w:t>
      </w:r>
      <w:r w:rsidR="009743EF">
        <w:rPr>
          <w:rFonts w:eastAsia="Calibri"/>
          <w:bCs/>
          <w:szCs w:val="28"/>
        </w:rPr>
        <w:t>м</w:t>
      </w:r>
      <w:r w:rsidR="009743EF" w:rsidRPr="007E7B75">
        <w:rPr>
          <w:rFonts w:eastAsia="Calibri"/>
          <w:bCs/>
          <w:szCs w:val="28"/>
        </w:rPr>
        <w:t xml:space="preserve"> сельсовет</w:t>
      </w:r>
      <w:r w:rsidR="009743EF">
        <w:rPr>
          <w:rFonts w:eastAsia="Calibri"/>
          <w:bCs/>
          <w:szCs w:val="28"/>
        </w:rPr>
        <w:t>е</w:t>
      </w:r>
      <w:r w:rsidR="00903DE6">
        <w:rPr>
          <w:rFonts w:eastAsia="Calibri"/>
          <w:bCs/>
          <w:szCs w:val="28"/>
        </w:rPr>
        <w:t xml:space="preserve"> </w:t>
      </w:r>
    </w:p>
    <w:p w:rsidR="00DB3FA5" w:rsidRPr="000E1BAD" w:rsidRDefault="00903DE6" w:rsidP="00DB3FA5">
      <w:pPr>
        <w:rPr>
          <w:bCs/>
          <w:szCs w:val="28"/>
        </w:rPr>
      </w:pPr>
      <w:r>
        <w:rPr>
          <w:rFonts w:eastAsia="Calibri"/>
          <w:bCs/>
          <w:szCs w:val="28"/>
        </w:rPr>
        <w:t>Рыбинского района Красноярского края</w:t>
      </w:r>
    </w:p>
    <w:p w:rsidR="00DB3FA5" w:rsidRDefault="00DB3FA5" w:rsidP="00DB3FA5">
      <w:pPr>
        <w:ind w:firstLine="709"/>
        <w:rPr>
          <w:b/>
          <w:bCs/>
          <w:szCs w:val="28"/>
        </w:rPr>
      </w:pPr>
    </w:p>
    <w:p w:rsidR="003259EA" w:rsidRPr="000E1BAD" w:rsidRDefault="003259EA" w:rsidP="00DB3FA5">
      <w:pPr>
        <w:ind w:firstLine="709"/>
        <w:rPr>
          <w:b/>
          <w:bCs/>
          <w:szCs w:val="28"/>
        </w:rPr>
      </w:pPr>
    </w:p>
    <w:p w:rsidR="009743EF" w:rsidRDefault="00DB3FA5" w:rsidP="009743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9743EF">
        <w:rPr>
          <w:szCs w:val="28"/>
        </w:rPr>
        <w:t xml:space="preserve">Уставом </w:t>
      </w:r>
      <w:r w:rsidR="009743EF" w:rsidRPr="007E7B75">
        <w:rPr>
          <w:rFonts w:eastAsia="Calibri"/>
          <w:bCs/>
          <w:szCs w:val="28"/>
        </w:rPr>
        <w:t>Александровского сельсовета</w:t>
      </w:r>
      <w:r w:rsidR="009743EF" w:rsidRPr="0058712E">
        <w:rPr>
          <w:rFonts w:eastAsia="Calibri"/>
          <w:szCs w:val="28"/>
        </w:rPr>
        <w:t xml:space="preserve"> </w:t>
      </w:r>
      <w:r w:rsidR="009743EF">
        <w:rPr>
          <w:rFonts w:eastAsia="Calibri"/>
          <w:szCs w:val="28"/>
        </w:rPr>
        <w:t xml:space="preserve">Рыбинского района Красноярского края Александровский сельский Совет депутатов </w:t>
      </w:r>
      <w:r w:rsidR="009743EF" w:rsidRPr="007E7B75">
        <w:rPr>
          <w:rFonts w:eastAsia="Calibri"/>
          <w:b/>
          <w:szCs w:val="28"/>
        </w:rPr>
        <w:t>РЕШИЛ</w:t>
      </w:r>
      <w:r w:rsidR="009743EF">
        <w:rPr>
          <w:rFonts w:eastAsia="Calibri"/>
          <w:b/>
          <w:szCs w:val="28"/>
        </w:rPr>
        <w:t>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9743EF">
        <w:rPr>
          <w:color w:val="000000"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="009743EF" w:rsidRPr="007E7B75">
        <w:rPr>
          <w:rFonts w:eastAsia="Calibri"/>
          <w:bCs/>
          <w:szCs w:val="28"/>
        </w:rPr>
        <w:t>Александровско</w:t>
      </w:r>
      <w:r w:rsidR="009743EF">
        <w:rPr>
          <w:rFonts w:eastAsia="Calibri"/>
          <w:bCs/>
          <w:szCs w:val="28"/>
        </w:rPr>
        <w:t>м</w:t>
      </w:r>
      <w:r w:rsidR="009743EF" w:rsidRPr="007E7B75">
        <w:rPr>
          <w:rFonts w:eastAsia="Calibri"/>
          <w:bCs/>
          <w:szCs w:val="28"/>
        </w:rPr>
        <w:t xml:space="preserve"> сельсовет</w:t>
      </w:r>
      <w:r w:rsidR="009743EF">
        <w:rPr>
          <w:rFonts w:eastAsia="Calibri"/>
          <w:bCs/>
          <w:szCs w:val="28"/>
        </w:rPr>
        <w:t>е</w:t>
      </w:r>
      <w:r w:rsidR="009743EF" w:rsidRPr="000E1BAD">
        <w:rPr>
          <w:bCs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9743EF" w:rsidRDefault="00DB3FA5" w:rsidP="009743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E1BAD">
        <w:rPr>
          <w:szCs w:val="28"/>
        </w:rPr>
        <w:t xml:space="preserve">2. </w:t>
      </w:r>
      <w:r w:rsidR="009743EF" w:rsidRPr="004A4037">
        <w:rPr>
          <w:rFonts w:eastAsia="Calibri"/>
          <w:szCs w:val="28"/>
        </w:rPr>
        <w:t xml:space="preserve">Настоящее Решение вступает в силу </w:t>
      </w:r>
      <w:r w:rsidR="009743EF">
        <w:rPr>
          <w:rFonts w:eastAsia="Calibri"/>
          <w:szCs w:val="28"/>
        </w:rPr>
        <w:t>со дня опубликования в газете «Сельский вестник».</w:t>
      </w:r>
    </w:p>
    <w:p w:rsidR="009743EF" w:rsidRDefault="009743EF" w:rsidP="009743E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743EF" w:rsidRDefault="009743EF" w:rsidP="009743E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743EF" w:rsidRDefault="009743EF" w:rsidP="009743E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743EF" w:rsidRDefault="009743EF" w:rsidP="00974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3EF" w:rsidRPr="007E7B75" w:rsidRDefault="009743EF" w:rsidP="009743E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4A4037">
        <w:rPr>
          <w:rFonts w:eastAsia="Calibri"/>
          <w:szCs w:val="28"/>
        </w:rPr>
        <w:t xml:space="preserve">Председатель </w:t>
      </w:r>
      <w:r>
        <w:rPr>
          <w:rFonts w:eastAsia="Calibri"/>
          <w:szCs w:val="28"/>
        </w:rPr>
        <w:t>Совета депутатов                                         М.Н. Бугай</w:t>
      </w:r>
    </w:p>
    <w:p w:rsidR="009743EF" w:rsidRDefault="009743EF" w:rsidP="009743E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9743EF" w:rsidRPr="009B2DFF" w:rsidRDefault="009743EF" w:rsidP="009743E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4A4037">
        <w:rPr>
          <w:rFonts w:eastAsia="Calibri"/>
          <w:szCs w:val="28"/>
        </w:rPr>
        <w:t xml:space="preserve">Глава </w:t>
      </w:r>
      <w:r>
        <w:rPr>
          <w:rFonts w:eastAsia="Calibri"/>
          <w:szCs w:val="28"/>
        </w:rPr>
        <w:t>сельсовета                                                                  В.С. Мельник</w:t>
      </w:r>
    </w:p>
    <w:p w:rsidR="009743EF" w:rsidRDefault="009743EF" w:rsidP="00DB3FA5">
      <w:pPr>
        <w:jc w:val="right"/>
        <w:rPr>
          <w:szCs w:val="28"/>
        </w:rPr>
      </w:pPr>
    </w:p>
    <w:p w:rsidR="009743EF" w:rsidRDefault="009743EF" w:rsidP="00DB3FA5">
      <w:pPr>
        <w:jc w:val="right"/>
        <w:rPr>
          <w:szCs w:val="28"/>
        </w:rPr>
      </w:pPr>
    </w:p>
    <w:p w:rsidR="009743EF" w:rsidRDefault="009743EF" w:rsidP="00DB3FA5">
      <w:pPr>
        <w:jc w:val="right"/>
        <w:rPr>
          <w:szCs w:val="28"/>
        </w:rPr>
      </w:pPr>
    </w:p>
    <w:p w:rsidR="009743EF" w:rsidRDefault="009743EF" w:rsidP="00DB3FA5">
      <w:pPr>
        <w:jc w:val="right"/>
        <w:rPr>
          <w:szCs w:val="28"/>
        </w:rPr>
      </w:pPr>
    </w:p>
    <w:p w:rsidR="009743EF" w:rsidRDefault="009743EF" w:rsidP="00DB3FA5">
      <w:pPr>
        <w:jc w:val="right"/>
        <w:rPr>
          <w:szCs w:val="28"/>
        </w:rPr>
      </w:pPr>
    </w:p>
    <w:p w:rsidR="009743EF" w:rsidRDefault="009743EF" w:rsidP="00DB3FA5">
      <w:pPr>
        <w:jc w:val="right"/>
        <w:rPr>
          <w:szCs w:val="28"/>
        </w:rPr>
      </w:pPr>
    </w:p>
    <w:p w:rsidR="00DB3FA5" w:rsidRPr="000E1BAD" w:rsidRDefault="00DB3FA5" w:rsidP="009743EF">
      <w:pPr>
        <w:jc w:val="right"/>
        <w:rPr>
          <w:szCs w:val="28"/>
        </w:rPr>
      </w:pPr>
      <w:r w:rsidRPr="000E1BAD">
        <w:rPr>
          <w:szCs w:val="28"/>
        </w:rPr>
        <w:lastRenderedPageBreak/>
        <w:t>Приложение к Решению</w:t>
      </w:r>
    </w:p>
    <w:p w:rsidR="00DB3FA5" w:rsidRPr="000E1BAD" w:rsidRDefault="009743EF" w:rsidP="009743EF">
      <w:pPr>
        <w:ind w:left="4247" w:firstLine="709"/>
        <w:jc w:val="center"/>
        <w:rPr>
          <w:szCs w:val="28"/>
        </w:rPr>
      </w:pPr>
      <w:r>
        <w:rPr>
          <w:szCs w:val="28"/>
        </w:rPr>
        <w:t xml:space="preserve">    </w:t>
      </w:r>
      <w:r w:rsidR="00DF0957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="00DB3FA5" w:rsidRPr="000E1BAD">
        <w:rPr>
          <w:szCs w:val="28"/>
        </w:rPr>
        <w:t xml:space="preserve">от </w:t>
      </w:r>
      <w:r w:rsidR="00DF0957">
        <w:rPr>
          <w:szCs w:val="28"/>
        </w:rPr>
        <w:t>28.05.2021</w:t>
      </w:r>
      <w:r w:rsidR="00DB3FA5" w:rsidRPr="000E1BAD">
        <w:rPr>
          <w:szCs w:val="28"/>
        </w:rPr>
        <w:t>№</w:t>
      </w:r>
      <w:r w:rsidR="00DF0957">
        <w:rPr>
          <w:szCs w:val="28"/>
        </w:rPr>
        <w:t xml:space="preserve"> 8-3</w:t>
      </w:r>
      <w:r w:rsidR="00F97120">
        <w:rPr>
          <w:szCs w:val="28"/>
        </w:rPr>
        <w:t>7</w:t>
      </w:r>
      <w:r w:rsidR="00DF0957">
        <w:rPr>
          <w:szCs w:val="28"/>
        </w:rPr>
        <w:t>р</w:t>
      </w: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9743EF">
        <w:t>В АЛЕКСАНДРОВСКОМ СЕЛЬСОВЕТЕ</w:t>
      </w:r>
      <w:r w:rsidR="00903DE6">
        <w:t xml:space="preserve"> РЫБИНСКОГО РАЙОНА КРАСНОЯРСКОГО КРАЯ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9743EF" w:rsidRDefault="00DB3FA5" w:rsidP="009743EF">
      <w:pPr>
        <w:pStyle w:val="ConsPlusNormal"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903D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03DE6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03DE6">
        <w:rPr>
          <w:rFonts w:ascii="Times New Roman" w:hAnsi="Times New Roman" w:cs="Times New Roman"/>
          <w:bCs/>
          <w:sz w:val="28"/>
          <w:szCs w:val="28"/>
        </w:rPr>
        <w:t>а</w:t>
      </w:r>
      <w:r w:rsidR="009743EF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903D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03DE6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03DE6">
        <w:rPr>
          <w:rFonts w:ascii="Times New Roman" w:hAnsi="Times New Roman" w:cs="Times New Roman"/>
          <w:bCs/>
          <w:sz w:val="28"/>
          <w:szCs w:val="28"/>
        </w:rPr>
        <w:t>а</w:t>
      </w:r>
      <w:r w:rsidR="009743EF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FA5" w:rsidRPr="000E1BAD" w:rsidRDefault="00DB3FA5" w:rsidP="009743EF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743EF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743EF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743EF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743EF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743EF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743EF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903D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743EF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743EF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743EF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743EF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4E3B86"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903D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743EF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743EF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743EF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743EF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903D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03DE6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03DE6">
        <w:rPr>
          <w:rFonts w:ascii="Times New Roman" w:hAnsi="Times New Roman" w:cs="Times New Roman"/>
          <w:bCs/>
          <w:sz w:val="28"/>
          <w:szCs w:val="28"/>
        </w:rPr>
        <w:t>а</w:t>
      </w:r>
      <w:r w:rsidR="00974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743EF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743EF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743EF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743EF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743EF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743EF">
        <w:rPr>
          <w:rFonts w:ascii="Times New Roman" w:hAnsi="Times New Roman" w:cs="Times New Roman"/>
          <w:bCs/>
          <w:sz w:val="28"/>
          <w:szCs w:val="28"/>
        </w:rPr>
        <w:t>а</w:t>
      </w:r>
      <w:r w:rsidR="009743EF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9743EF">
        <w:rPr>
          <w:rFonts w:ascii="Times New Roman" w:hAnsi="Times New Roman" w:cs="Times New Roman"/>
          <w:bCs/>
          <w:sz w:val="28"/>
          <w:szCs w:val="28"/>
        </w:rPr>
        <w:t>го</w:t>
      </w:r>
      <w:r w:rsidR="009743EF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743EF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FE147D">
        <w:rPr>
          <w:rFonts w:ascii="Times New Roman" w:hAnsi="Times New Roman" w:cs="Times New Roman"/>
          <w:bCs/>
          <w:sz w:val="28"/>
          <w:szCs w:val="28"/>
        </w:rPr>
        <w:t>го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E147D">
        <w:rPr>
          <w:rFonts w:ascii="Times New Roman" w:hAnsi="Times New Roman" w:cs="Times New Roman"/>
          <w:bCs/>
          <w:sz w:val="28"/>
          <w:szCs w:val="28"/>
        </w:rPr>
        <w:t>а</w:t>
      </w:r>
      <w:r w:rsidR="00FE147D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FE147D">
        <w:rPr>
          <w:rFonts w:ascii="Times New Roman" w:hAnsi="Times New Roman" w:cs="Times New Roman"/>
          <w:bCs/>
          <w:sz w:val="28"/>
          <w:szCs w:val="28"/>
        </w:rPr>
        <w:t>го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E147D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FE147D">
        <w:rPr>
          <w:rFonts w:ascii="Times New Roman" w:hAnsi="Times New Roman" w:cs="Times New Roman"/>
          <w:bCs/>
          <w:sz w:val="28"/>
          <w:szCs w:val="28"/>
        </w:rPr>
        <w:t>го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E147D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FE147D">
        <w:rPr>
          <w:rFonts w:ascii="Times New Roman" w:hAnsi="Times New Roman" w:cs="Times New Roman"/>
          <w:bCs/>
          <w:sz w:val="28"/>
          <w:szCs w:val="28"/>
        </w:rPr>
        <w:t>го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E147D">
        <w:rPr>
          <w:rFonts w:ascii="Times New Roman" w:hAnsi="Times New Roman" w:cs="Times New Roman"/>
          <w:bCs/>
          <w:sz w:val="28"/>
          <w:szCs w:val="28"/>
        </w:rPr>
        <w:t>а</w:t>
      </w:r>
      <w:r w:rsidR="00FE147D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FE147D">
        <w:rPr>
          <w:rFonts w:ascii="Times New Roman" w:hAnsi="Times New Roman" w:cs="Times New Roman"/>
          <w:bCs/>
          <w:sz w:val="28"/>
          <w:szCs w:val="28"/>
        </w:rPr>
        <w:t>го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E147D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FE147D">
        <w:rPr>
          <w:rFonts w:ascii="Times New Roman" w:hAnsi="Times New Roman" w:cs="Times New Roman"/>
          <w:bCs/>
          <w:sz w:val="28"/>
          <w:szCs w:val="28"/>
        </w:rPr>
        <w:t>го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E147D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должен превышать ____ рублей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 w:rsidR="00FE147D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 w:rsidR="004E3B86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 w:rsidR="004E3B86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- инициативная группа численностью не менее </w:t>
      </w:r>
      <w:r w:rsidR="008B2C5D">
        <w:rPr>
          <w:rFonts w:ascii="Times New Roman" w:hAnsi="Times New Roman" w:cs="Times New Roman"/>
          <w:sz w:val="28"/>
          <w:szCs w:val="28"/>
        </w:rPr>
        <w:t>5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3"/>
      </w:r>
      <w:r w:rsidRPr="000E1BAD">
        <w:rPr>
          <w:rFonts w:ascii="Times New Roman" w:hAnsi="Times New Roman" w:cs="Times New Roman"/>
          <w:sz w:val="28"/>
          <w:szCs w:val="28"/>
        </w:rPr>
        <w:t xml:space="preserve">, достигших шестнадцатилетнего возраста и проживающих на территории муниципального образования 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FE147D">
        <w:rPr>
          <w:rFonts w:ascii="Times New Roman" w:hAnsi="Times New Roman" w:cs="Times New Roman"/>
          <w:bCs/>
          <w:sz w:val="28"/>
          <w:szCs w:val="28"/>
        </w:rPr>
        <w:t>го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E147D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FE147D">
        <w:rPr>
          <w:rFonts w:ascii="Times New Roman" w:hAnsi="Times New Roman" w:cs="Times New Roman"/>
          <w:bCs/>
          <w:sz w:val="28"/>
          <w:szCs w:val="28"/>
        </w:rPr>
        <w:t>го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E147D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FE147D">
        <w:rPr>
          <w:rFonts w:ascii="Times New Roman" w:hAnsi="Times New Roman" w:cs="Times New Roman"/>
          <w:bCs/>
          <w:sz w:val="28"/>
          <w:szCs w:val="28"/>
        </w:rPr>
        <w:t>го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E147D">
        <w:rPr>
          <w:rFonts w:ascii="Times New Roman" w:hAnsi="Times New Roman" w:cs="Times New Roman"/>
          <w:bCs/>
          <w:sz w:val="28"/>
          <w:szCs w:val="28"/>
        </w:rPr>
        <w:t>а</w:t>
      </w:r>
      <w:r w:rsidR="00FE147D" w:rsidRPr="000E1BA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FE147D">
        <w:rPr>
          <w:rFonts w:ascii="Times New Roman" w:hAnsi="Times New Roman" w:cs="Times New Roman"/>
          <w:bCs/>
          <w:sz w:val="28"/>
          <w:szCs w:val="28"/>
        </w:rPr>
        <w:t>го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E147D">
        <w:rPr>
          <w:rFonts w:ascii="Times New Roman" w:hAnsi="Times New Roman" w:cs="Times New Roman"/>
          <w:bCs/>
          <w:sz w:val="28"/>
          <w:szCs w:val="28"/>
        </w:rPr>
        <w:t>а</w:t>
      </w:r>
      <w:r w:rsidR="00FE147D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FE147D">
        <w:rPr>
          <w:rFonts w:ascii="Times New Roman" w:hAnsi="Times New Roman" w:cs="Times New Roman"/>
          <w:bCs/>
          <w:sz w:val="28"/>
          <w:szCs w:val="28"/>
        </w:rPr>
        <w:t>го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E147D">
        <w:rPr>
          <w:rFonts w:ascii="Times New Roman" w:hAnsi="Times New Roman" w:cs="Times New Roman"/>
          <w:bCs/>
          <w:sz w:val="28"/>
          <w:szCs w:val="28"/>
        </w:rPr>
        <w:t>а</w:t>
      </w:r>
      <w:r w:rsidR="00FE147D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части, целесообразности реализации инициативного проекта или по</w:t>
      </w:r>
      <w:r w:rsidR="00E35821">
        <w:rPr>
          <w:rFonts w:ascii="Times New Roman" w:hAnsi="Times New Roman" w:cs="Times New Roman"/>
          <w:sz w:val="28"/>
          <w:szCs w:val="28"/>
        </w:rPr>
        <w:t>ддержан подписями не менее чем 50</w:t>
      </w:r>
      <w:r w:rsidR="00406345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граждан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FE147D">
        <w:rPr>
          <w:rFonts w:ascii="Times New Roman" w:hAnsi="Times New Roman" w:cs="Times New Roman"/>
          <w:bCs/>
          <w:sz w:val="28"/>
          <w:szCs w:val="28"/>
        </w:rPr>
        <w:t>го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E147D">
        <w:rPr>
          <w:rFonts w:ascii="Times New Roman" w:hAnsi="Times New Roman" w:cs="Times New Roman"/>
          <w:bCs/>
          <w:sz w:val="28"/>
          <w:szCs w:val="28"/>
        </w:rPr>
        <w:t>а</w:t>
      </w:r>
      <w:r w:rsidR="00FE147D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FE147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FE147D" w:rsidRPr="00FE147D">
        <w:rPr>
          <w:b/>
          <w:bCs/>
          <w:szCs w:val="28"/>
        </w:rPr>
        <w:t>АЛЕКСАНДРОВСКОГО СЕЛЬСОВЕТА</w:t>
      </w:r>
    </w:p>
    <w:p w:rsidR="00DB3FA5" w:rsidRPr="00FE147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FE147D">
        <w:rPr>
          <w:rFonts w:ascii="Times New Roman" w:hAnsi="Times New Roman" w:cs="Times New Roman"/>
          <w:bCs/>
          <w:sz w:val="28"/>
          <w:szCs w:val="28"/>
        </w:rPr>
        <w:t>го</w:t>
      </w:r>
      <w:r w:rsidR="00FE147D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E147D">
        <w:rPr>
          <w:rFonts w:ascii="Times New Roman" w:hAnsi="Times New Roman" w:cs="Times New Roman"/>
          <w:bCs/>
          <w:sz w:val="28"/>
          <w:szCs w:val="28"/>
        </w:rPr>
        <w:t>а</w:t>
      </w:r>
      <w:r w:rsidR="00FE147D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FE147D" w:rsidRPr="007E7B75">
        <w:rPr>
          <w:rFonts w:eastAsia="Calibri"/>
          <w:bCs/>
          <w:szCs w:val="28"/>
        </w:rPr>
        <w:t>Александровско</w:t>
      </w:r>
      <w:r w:rsidR="00FE147D">
        <w:rPr>
          <w:bCs/>
          <w:szCs w:val="28"/>
        </w:rPr>
        <w:t>го</w:t>
      </w:r>
      <w:r w:rsidR="00FE147D" w:rsidRPr="007E7B75">
        <w:rPr>
          <w:rFonts w:eastAsia="Calibri"/>
          <w:bCs/>
          <w:szCs w:val="28"/>
        </w:rPr>
        <w:t xml:space="preserve"> сельсовет</w:t>
      </w:r>
      <w:r w:rsidR="00FE147D">
        <w:rPr>
          <w:bCs/>
          <w:szCs w:val="28"/>
        </w:rPr>
        <w:t>а</w:t>
      </w:r>
      <w:r w:rsidRPr="000E1BAD">
        <w:rPr>
          <w:color w:val="000000"/>
          <w:spacing w:val="3"/>
          <w:szCs w:val="28"/>
        </w:rPr>
        <w:t>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FE147D" w:rsidRPr="007E7B75">
        <w:rPr>
          <w:rFonts w:eastAsia="Calibri"/>
          <w:bCs/>
          <w:szCs w:val="28"/>
        </w:rPr>
        <w:t>Александровско</w:t>
      </w:r>
      <w:r w:rsidR="00FE147D">
        <w:rPr>
          <w:bCs/>
          <w:szCs w:val="28"/>
        </w:rPr>
        <w:t>го</w:t>
      </w:r>
      <w:r w:rsidR="00FE147D" w:rsidRPr="007E7B75">
        <w:rPr>
          <w:rFonts w:eastAsia="Calibri"/>
          <w:bCs/>
          <w:szCs w:val="28"/>
        </w:rPr>
        <w:t xml:space="preserve"> сельсовет</w:t>
      </w:r>
      <w:r w:rsidR="00FE147D">
        <w:rPr>
          <w:bCs/>
          <w:szCs w:val="28"/>
        </w:rPr>
        <w:t>а</w:t>
      </w:r>
      <w:r w:rsidR="00FE147D" w:rsidRPr="000E1BAD">
        <w:rPr>
          <w:szCs w:val="28"/>
        </w:rPr>
        <w:t xml:space="preserve"> </w:t>
      </w:r>
      <w:r w:rsidRPr="000E1BAD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0F7627" w:rsidRPr="007E7B75">
        <w:rPr>
          <w:rFonts w:eastAsia="Calibri"/>
          <w:bCs/>
          <w:szCs w:val="28"/>
        </w:rPr>
        <w:t>Александровско</w:t>
      </w:r>
      <w:r w:rsidR="000F7627">
        <w:rPr>
          <w:bCs/>
          <w:szCs w:val="28"/>
        </w:rPr>
        <w:t>го</w:t>
      </w:r>
      <w:r w:rsidR="000F7627" w:rsidRPr="007E7B75">
        <w:rPr>
          <w:rFonts w:eastAsia="Calibri"/>
          <w:bCs/>
          <w:szCs w:val="28"/>
        </w:rPr>
        <w:t xml:space="preserve"> сельсовет</w:t>
      </w:r>
      <w:r w:rsidR="000F7627">
        <w:rPr>
          <w:bCs/>
          <w:szCs w:val="28"/>
        </w:rPr>
        <w:t>а</w:t>
      </w:r>
      <w:r w:rsidR="000F7627" w:rsidRPr="000E1BAD">
        <w:rPr>
          <w:szCs w:val="28"/>
        </w:rPr>
        <w:t xml:space="preserve"> </w:t>
      </w:r>
      <w:r w:rsidRPr="000E1BAD">
        <w:rPr>
          <w:szCs w:val="28"/>
        </w:rPr>
        <w:t xml:space="preserve">подлежит </w:t>
      </w:r>
      <w:r w:rsidRPr="00A93C1D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и размещению на официальном сайте </w:t>
      </w:r>
      <w:r w:rsidR="00A93C1D">
        <w:rPr>
          <w:szCs w:val="28"/>
        </w:rPr>
        <w:t>Александровского сельсовета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0F7627" w:rsidRPr="007E7B75">
        <w:rPr>
          <w:rFonts w:eastAsia="Calibri"/>
          <w:bCs/>
          <w:szCs w:val="28"/>
        </w:rPr>
        <w:t>Александровско</w:t>
      </w:r>
      <w:r w:rsidR="000F7627">
        <w:rPr>
          <w:bCs/>
          <w:szCs w:val="28"/>
        </w:rPr>
        <w:t>го</w:t>
      </w:r>
      <w:r w:rsidR="000F7627" w:rsidRPr="007E7B75">
        <w:rPr>
          <w:rFonts w:eastAsia="Calibri"/>
          <w:bCs/>
          <w:szCs w:val="28"/>
        </w:rPr>
        <w:t xml:space="preserve"> сельсовет</w:t>
      </w:r>
      <w:r w:rsidR="000F7627">
        <w:rPr>
          <w:bCs/>
          <w:szCs w:val="28"/>
        </w:rPr>
        <w:t>а</w:t>
      </w:r>
      <w:r w:rsidR="000F7627" w:rsidRPr="000E1BAD">
        <w:rPr>
          <w:szCs w:val="28"/>
        </w:rPr>
        <w:t xml:space="preserve"> </w:t>
      </w:r>
      <w:r w:rsidRPr="000E1BAD">
        <w:rPr>
          <w:szCs w:val="28"/>
        </w:rPr>
        <w:t>и должна содержать сведения, указанные в инициативном проекте, а также сведения об инициаторах проекта.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lastRenderedPageBreak/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0F7627" w:rsidRPr="007E7B75">
        <w:rPr>
          <w:rFonts w:eastAsia="Calibri"/>
          <w:bCs/>
          <w:szCs w:val="28"/>
        </w:rPr>
        <w:t>Александровско</w:t>
      </w:r>
      <w:r w:rsidR="000F7627">
        <w:rPr>
          <w:bCs/>
          <w:szCs w:val="28"/>
        </w:rPr>
        <w:t>го</w:t>
      </w:r>
      <w:r w:rsidR="000F7627" w:rsidRPr="007E7B75">
        <w:rPr>
          <w:rFonts w:eastAsia="Calibri"/>
          <w:bCs/>
          <w:szCs w:val="28"/>
        </w:rPr>
        <w:t xml:space="preserve"> сельсовет</w:t>
      </w:r>
      <w:r w:rsidR="000F7627">
        <w:rPr>
          <w:bCs/>
          <w:szCs w:val="28"/>
        </w:rPr>
        <w:t>а</w:t>
      </w:r>
      <w:r w:rsidR="000F7627" w:rsidRPr="000E1BAD">
        <w:rPr>
          <w:szCs w:val="28"/>
        </w:rPr>
        <w:t xml:space="preserve"> </w:t>
      </w:r>
      <w:r w:rsidRPr="000E1BAD">
        <w:rPr>
          <w:szCs w:val="28"/>
        </w:rPr>
        <w:t xml:space="preserve">своих замечаний и предложений по инициативному проекту в течение </w:t>
      </w:r>
      <w:r w:rsidR="005E60DF">
        <w:rPr>
          <w:szCs w:val="28"/>
        </w:rPr>
        <w:t>10</w:t>
      </w:r>
      <w:r w:rsidRPr="000E1BAD">
        <w:rPr>
          <w:szCs w:val="28"/>
        </w:rPr>
        <w:t xml:space="preserve"> рабочих дней.</w:t>
      </w:r>
      <w:r w:rsidRPr="000E1BAD">
        <w:rPr>
          <w:rStyle w:val="a5"/>
          <w:szCs w:val="28"/>
        </w:rPr>
        <w:footnoteReference w:id="7"/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0F7627" w:rsidRPr="007E7B75">
        <w:rPr>
          <w:rFonts w:eastAsia="Calibri"/>
          <w:bCs/>
          <w:szCs w:val="28"/>
        </w:rPr>
        <w:t>Александровско</w:t>
      </w:r>
      <w:r w:rsidR="000F7627">
        <w:rPr>
          <w:bCs/>
          <w:szCs w:val="28"/>
        </w:rPr>
        <w:t>го</w:t>
      </w:r>
      <w:r w:rsidR="000F7627" w:rsidRPr="007E7B75">
        <w:rPr>
          <w:rFonts w:eastAsia="Calibri"/>
          <w:bCs/>
          <w:szCs w:val="28"/>
        </w:rPr>
        <w:t xml:space="preserve"> сельсовет</w:t>
      </w:r>
      <w:r w:rsidR="000F7627">
        <w:rPr>
          <w:bCs/>
          <w:szCs w:val="28"/>
        </w:rPr>
        <w:t>а</w:t>
      </w:r>
      <w:r w:rsidR="000F7627" w:rsidRPr="000E1BAD">
        <w:rPr>
          <w:color w:val="000000"/>
          <w:spacing w:val="3"/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 w:rsidR="000F7627" w:rsidRPr="007E7B75">
        <w:rPr>
          <w:rFonts w:eastAsia="Calibri"/>
          <w:bCs/>
          <w:szCs w:val="28"/>
        </w:rPr>
        <w:t>Александровско</w:t>
      </w:r>
      <w:r w:rsidR="000F7627">
        <w:rPr>
          <w:bCs/>
          <w:szCs w:val="28"/>
        </w:rPr>
        <w:t>го</w:t>
      </w:r>
      <w:r w:rsidR="000F7627" w:rsidRPr="007E7B75">
        <w:rPr>
          <w:rFonts w:eastAsia="Calibri"/>
          <w:bCs/>
          <w:szCs w:val="28"/>
        </w:rPr>
        <w:t xml:space="preserve"> сельсовет</w:t>
      </w:r>
      <w:r w:rsidR="000F7627">
        <w:rPr>
          <w:bCs/>
          <w:szCs w:val="28"/>
        </w:rPr>
        <w:t>а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0F7627" w:rsidRPr="007E7B75">
        <w:rPr>
          <w:rFonts w:eastAsia="Calibri"/>
          <w:bCs/>
          <w:szCs w:val="28"/>
        </w:rPr>
        <w:t>Александровско</w:t>
      </w:r>
      <w:r w:rsidR="000F7627">
        <w:rPr>
          <w:bCs/>
          <w:szCs w:val="28"/>
        </w:rPr>
        <w:t>го</w:t>
      </w:r>
      <w:r w:rsidR="000F7627" w:rsidRPr="007E7B75">
        <w:rPr>
          <w:rFonts w:eastAsia="Calibri"/>
          <w:bCs/>
          <w:szCs w:val="28"/>
        </w:rPr>
        <w:t xml:space="preserve"> сельсовет</w:t>
      </w:r>
      <w:r w:rsidR="000F7627">
        <w:rPr>
          <w:bCs/>
          <w:szCs w:val="28"/>
        </w:rPr>
        <w:t>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0F7627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0F7627">
        <w:rPr>
          <w:rFonts w:ascii="Times New Roman" w:hAnsi="Times New Roman" w:cs="Times New Roman"/>
          <w:bCs/>
          <w:sz w:val="28"/>
          <w:szCs w:val="28"/>
        </w:rPr>
        <w:t>го</w:t>
      </w:r>
      <w:r w:rsidR="000F7627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F7627">
        <w:rPr>
          <w:rFonts w:ascii="Times New Roman" w:hAnsi="Times New Roman" w:cs="Times New Roman"/>
          <w:bCs/>
          <w:sz w:val="28"/>
          <w:szCs w:val="28"/>
        </w:rPr>
        <w:t>а</w:t>
      </w:r>
      <w:r w:rsidR="000F7627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0F7627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0F7627">
        <w:rPr>
          <w:rFonts w:ascii="Times New Roman" w:hAnsi="Times New Roman" w:cs="Times New Roman"/>
          <w:bCs/>
          <w:sz w:val="28"/>
          <w:szCs w:val="28"/>
        </w:rPr>
        <w:t>го</w:t>
      </w:r>
      <w:r w:rsidR="000F7627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F7627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0F7627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0F7627">
        <w:rPr>
          <w:rFonts w:ascii="Times New Roman" w:hAnsi="Times New Roman" w:cs="Times New Roman"/>
          <w:bCs/>
          <w:sz w:val="28"/>
          <w:szCs w:val="28"/>
        </w:rPr>
        <w:t>го</w:t>
      </w:r>
      <w:r w:rsidR="000F7627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F7627">
        <w:rPr>
          <w:rFonts w:ascii="Times New Roman" w:hAnsi="Times New Roman" w:cs="Times New Roman"/>
          <w:bCs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0F7627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0F7627">
        <w:rPr>
          <w:rFonts w:ascii="Times New Roman" w:hAnsi="Times New Roman" w:cs="Times New Roman"/>
          <w:bCs/>
          <w:sz w:val="28"/>
          <w:szCs w:val="28"/>
        </w:rPr>
        <w:t>го</w:t>
      </w:r>
      <w:r w:rsidR="000F7627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F7627">
        <w:rPr>
          <w:rFonts w:ascii="Times New Roman" w:hAnsi="Times New Roman" w:cs="Times New Roman"/>
          <w:bCs/>
          <w:sz w:val="28"/>
          <w:szCs w:val="28"/>
        </w:rPr>
        <w:t>а</w:t>
      </w:r>
      <w:r w:rsidR="000F7627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0F7627" w:rsidRPr="007E7B75">
        <w:rPr>
          <w:rFonts w:eastAsia="Calibri"/>
          <w:bCs/>
          <w:szCs w:val="28"/>
        </w:rPr>
        <w:t>Александровско</w:t>
      </w:r>
      <w:r w:rsidR="000F7627">
        <w:rPr>
          <w:bCs/>
          <w:szCs w:val="28"/>
        </w:rPr>
        <w:t>го</w:t>
      </w:r>
      <w:r w:rsidR="000F7627" w:rsidRPr="007E7B75">
        <w:rPr>
          <w:rFonts w:eastAsia="Calibri"/>
          <w:bCs/>
          <w:szCs w:val="28"/>
        </w:rPr>
        <w:t xml:space="preserve"> сельсовет</w:t>
      </w:r>
      <w:r w:rsidR="000F7627">
        <w:rPr>
          <w:bCs/>
          <w:szCs w:val="28"/>
        </w:rPr>
        <w:t>а</w:t>
      </w:r>
      <w:r w:rsidR="000F7627" w:rsidRPr="000E1BAD">
        <w:rPr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0F7627" w:rsidRPr="007E7B75">
        <w:rPr>
          <w:rFonts w:eastAsia="Calibri"/>
          <w:bCs/>
          <w:szCs w:val="28"/>
        </w:rPr>
        <w:t>Александровско</w:t>
      </w:r>
      <w:r w:rsidR="000F7627">
        <w:rPr>
          <w:bCs/>
          <w:szCs w:val="28"/>
        </w:rPr>
        <w:t>го</w:t>
      </w:r>
      <w:r w:rsidR="000F7627" w:rsidRPr="007E7B75">
        <w:rPr>
          <w:rFonts w:eastAsia="Calibri"/>
          <w:bCs/>
          <w:szCs w:val="28"/>
        </w:rPr>
        <w:t xml:space="preserve"> сельсовет</w:t>
      </w:r>
      <w:r w:rsidR="000F7627">
        <w:rPr>
          <w:bCs/>
          <w:szCs w:val="28"/>
        </w:rPr>
        <w:t>а</w:t>
      </w:r>
      <w:r w:rsidR="000F7627" w:rsidRPr="000E1BAD">
        <w:rPr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0E1BAD">
          <w:rPr>
            <w:szCs w:val="28"/>
          </w:rPr>
          <w:t>Уставу</w:t>
        </w:r>
      </w:hyperlink>
      <w:r w:rsidR="000F7627">
        <w:t xml:space="preserve"> </w:t>
      </w:r>
      <w:r w:rsidR="000F7627" w:rsidRPr="007E7B75">
        <w:rPr>
          <w:rFonts w:eastAsia="Calibri"/>
          <w:bCs/>
          <w:szCs w:val="28"/>
        </w:rPr>
        <w:t>Александровско</w:t>
      </w:r>
      <w:r w:rsidR="000F7627">
        <w:rPr>
          <w:bCs/>
          <w:szCs w:val="28"/>
        </w:rPr>
        <w:t>го</w:t>
      </w:r>
      <w:r w:rsidR="000F7627" w:rsidRPr="007E7B75">
        <w:rPr>
          <w:rFonts w:eastAsia="Calibri"/>
          <w:bCs/>
          <w:szCs w:val="28"/>
        </w:rPr>
        <w:t xml:space="preserve"> сельсовет</w:t>
      </w:r>
      <w:r w:rsidR="000F7627">
        <w:rPr>
          <w:bCs/>
          <w:szCs w:val="28"/>
        </w:rPr>
        <w:t>а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0F7627" w:rsidRPr="007E7B75">
        <w:rPr>
          <w:rFonts w:eastAsia="Calibri"/>
          <w:bCs/>
          <w:szCs w:val="28"/>
        </w:rPr>
        <w:t>Александровско</w:t>
      </w:r>
      <w:r w:rsidR="000F7627">
        <w:rPr>
          <w:bCs/>
          <w:szCs w:val="28"/>
        </w:rPr>
        <w:t>го</w:t>
      </w:r>
      <w:r w:rsidR="000F7627" w:rsidRPr="007E7B75">
        <w:rPr>
          <w:rFonts w:eastAsia="Calibri"/>
          <w:bCs/>
          <w:szCs w:val="28"/>
        </w:rPr>
        <w:t xml:space="preserve"> сельсовет</w:t>
      </w:r>
      <w:r w:rsidR="000F7627">
        <w:rPr>
          <w:bCs/>
          <w:szCs w:val="28"/>
        </w:rPr>
        <w:t>а</w:t>
      </w:r>
      <w:r w:rsidRPr="000E1BAD">
        <w:rPr>
          <w:szCs w:val="28"/>
        </w:rPr>
        <w:t xml:space="preserve"> 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0F7627" w:rsidRPr="007E7B75">
        <w:rPr>
          <w:rFonts w:eastAsia="Calibri"/>
          <w:bCs/>
          <w:szCs w:val="28"/>
        </w:rPr>
        <w:t>Александровско</w:t>
      </w:r>
      <w:r w:rsidR="000F7627">
        <w:rPr>
          <w:bCs/>
          <w:szCs w:val="28"/>
        </w:rPr>
        <w:t>го</w:t>
      </w:r>
      <w:r w:rsidR="000F7627" w:rsidRPr="007E7B75">
        <w:rPr>
          <w:rFonts w:eastAsia="Calibri"/>
          <w:bCs/>
          <w:szCs w:val="28"/>
        </w:rPr>
        <w:t xml:space="preserve"> сельсовет</w:t>
      </w:r>
      <w:r w:rsidR="000F7627">
        <w:rPr>
          <w:bCs/>
          <w:szCs w:val="28"/>
        </w:rPr>
        <w:t>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627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0F7627">
        <w:rPr>
          <w:rFonts w:ascii="Times New Roman" w:hAnsi="Times New Roman" w:cs="Times New Roman"/>
          <w:bCs/>
          <w:sz w:val="28"/>
          <w:szCs w:val="28"/>
        </w:rPr>
        <w:t>го</w:t>
      </w:r>
      <w:r w:rsidR="000F7627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F7627">
        <w:rPr>
          <w:rFonts w:ascii="Times New Roman" w:hAnsi="Times New Roman" w:cs="Times New Roman"/>
          <w:bCs/>
          <w:sz w:val="28"/>
          <w:szCs w:val="28"/>
        </w:rPr>
        <w:t>а</w:t>
      </w:r>
      <w:r w:rsidR="000F7627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4E3B86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 w:rsidR="000F7627" w:rsidRPr="007E7B75">
        <w:rPr>
          <w:rFonts w:ascii="Times New Roman" w:hAnsi="Times New Roman" w:cs="Times New Roman"/>
          <w:bCs/>
          <w:sz w:val="28"/>
          <w:szCs w:val="28"/>
        </w:rPr>
        <w:t>Александровско</w:t>
      </w:r>
      <w:r w:rsidR="000F7627">
        <w:rPr>
          <w:rFonts w:ascii="Times New Roman" w:hAnsi="Times New Roman" w:cs="Times New Roman"/>
          <w:bCs/>
          <w:sz w:val="28"/>
          <w:szCs w:val="28"/>
        </w:rPr>
        <w:t>го</w:t>
      </w:r>
      <w:r w:rsidR="000F7627" w:rsidRPr="007E7B7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F7627">
        <w:rPr>
          <w:rFonts w:ascii="Times New Roman" w:hAnsi="Times New Roman" w:cs="Times New Roman"/>
          <w:bCs/>
          <w:sz w:val="28"/>
          <w:szCs w:val="28"/>
        </w:rPr>
        <w:t>а</w:t>
      </w:r>
      <w:r w:rsidR="000F7627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sectPr w:rsidR="00DB3FA5" w:rsidSect="000E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E8" w:rsidRDefault="005612E8" w:rsidP="00DB3FA5">
      <w:r>
        <w:separator/>
      </w:r>
    </w:p>
  </w:endnote>
  <w:endnote w:type="continuationSeparator" w:id="1">
    <w:p w:rsidR="005612E8" w:rsidRDefault="005612E8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E8" w:rsidRDefault="005612E8" w:rsidP="00DB3FA5">
      <w:r>
        <w:separator/>
      </w:r>
    </w:p>
  </w:footnote>
  <w:footnote w:type="continuationSeparator" w:id="1">
    <w:p w:rsidR="005612E8" w:rsidRDefault="005612E8" w:rsidP="00DB3FA5">
      <w:r>
        <w:continuationSeparator/>
      </w:r>
    </w:p>
  </w:footnote>
  <w:footnote w:id="2">
    <w:p w:rsidR="00DB3FA5" w:rsidRPr="00F360AF" w:rsidRDefault="00DB3FA5" w:rsidP="00DB3FA5">
      <w:pPr>
        <w:pStyle w:val="a3"/>
        <w:tabs>
          <w:tab w:val="left" w:pos="0"/>
        </w:tabs>
        <w:jc w:val="both"/>
      </w:pPr>
      <w:r w:rsidRPr="00F360AF">
        <w:rPr>
          <w:rStyle w:val="a5"/>
        </w:rPr>
        <w:footnoteRef/>
      </w:r>
      <w:r w:rsidRPr="00F360AF"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  <w:footnote w:id="3">
    <w:p w:rsidR="00DB3FA5" w:rsidRPr="00F360AF" w:rsidRDefault="00DB3FA5" w:rsidP="00DB3FA5">
      <w:pPr>
        <w:pStyle w:val="a3"/>
        <w:tabs>
          <w:tab w:val="left" w:pos="0"/>
        </w:tabs>
        <w:jc w:val="both"/>
        <w:rPr>
          <w:bCs/>
          <w:iCs/>
        </w:rPr>
      </w:pPr>
      <w:r w:rsidRPr="00F360AF">
        <w:rPr>
          <w:rStyle w:val="a5"/>
        </w:rPr>
        <w:footnoteRef/>
      </w:r>
      <w:r w:rsidRPr="00F360AF">
        <w:rPr>
          <w:bCs/>
          <w:iCs/>
        </w:rPr>
        <w:t xml:space="preserve">Численность инициативной группы </w:t>
      </w:r>
      <w:r>
        <w:rPr>
          <w:bCs/>
          <w:iCs/>
        </w:rPr>
        <w:t>определяется</w:t>
      </w:r>
      <w:r w:rsidRPr="00F360AF">
        <w:rPr>
          <w:bCs/>
          <w:iCs/>
        </w:rPr>
        <w:t xml:space="preserve"> в зависимости от специфики муниципального образования (рекомендуется не менее двух человек).</w:t>
      </w:r>
    </w:p>
  </w:footnote>
  <w:footnote w:id="4">
    <w:p w:rsidR="00DB3FA5" w:rsidRPr="00F360AF" w:rsidRDefault="00DB3FA5" w:rsidP="00DB3FA5">
      <w:pPr>
        <w:pStyle w:val="a3"/>
        <w:tabs>
          <w:tab w:val="left" w:pos="0"/>
        </w:tabs>
        <w:jc w:val="both"/>
        <w:rPr>
          <w:bCs/>
          <w:iCs/>
        </w:rPr>
      </w:pPr>
      <w:r w:rsidRPr="00F360AF">
        <w:rPr>
          <w:rStyle w:val="a5"/>
          <w:bCs/>
          <w:iCs/>
        </w:rPr>
        <w:footnoteRef/>
      </w:r>
      <w:r w:rsidRPr="00F360AF">
        <w:rPr>
          <w:bCs/>
          <w:iCs/>
        </w:rPr>
        <w:t xml:space="preserve"> Право выдвигать инициативные проекты может быть предоставлено и иным лицам, осуществляющим деятельность на территории муниципального образования.</w:t>
      </w:r>
    </w:p>
  </w:footnote>
  <w:footnote w:id="5">
    <w:p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</w:pPr>
      <w:r w:rsidRPr="00F360AF">
        <w:rPr>
          <w:rStyle w:val="a5"/>
        </w:rPr>
        <w:footnoteRef/>
      </w:r>
      <w:r w:rsidRPr="00F360AF">
        <w:t xml:space="preserve"> Могут быт</w:t>
      </w:r>
      <w:r>
        <w:t>ь предусмотрены и иные сведения</w:t>
      </w:r>
      <w:r w:rsidRPr="00F360AF">
        <w:t xml:space="preserve"> в зависимости от специфики муниципального образования.</w:t>
      </w:r>
    </w:p>
  </w:footnote>
  <w:footnote w:id="6">
    <w:p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  <w:jc w:val="both"/>
      </w:pPr>
      <w:r w:rsidRPr="00F360AF">
        <w:rPr>
          <w:rStyle w:val="a5"/>
        </w:rPr>
        <w:footnoteRef/>
      </w:r>
      <w:r w:rsidRPr="00F360AF">
        <w:t>В данной модели предлагается к формам поддержки инициативных проектов, предусмотренных федеральным законодательством,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проектов.</w:t>
      </w:r>
    </w:p>
  </w:footnote>
  <w:footnote w:id="7">
    <w:p w:rsidR="00DB3FA5" w:rsidRDefault="00DB3FA5" w:rsidP="00DB3FA5">
      <w:pPr>
        <w:pStyle w:val="a3"/>
      </w:pPr>
      <w:r>
        <w:rPr>
          <w:rStyle w:val="a5"/>
        </w:rPr>
        <w:footnoteRef/>
      </w:r>
      <w:r>
        <w:t xml:space="preserve"> Необходимо установить срок не менее пяти рабочих дней.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3BB"/>
    <w:rsid w:val="000B53B9"/>
    <w:rsid w:val="000E177D"/>
    <w:rsid w:val="000E243E"/>
    <w:rsid w:val="000F7627"/>
    <w:rsid w:val="00146374"/>
    <w:rsid w:val="001809E5"/>
    <w:rsid w:val="00184BCA"/>
    <w:rsid w:val="001D74F7"/>
    <w:rsid w:val="002E6C0A"/>
    <w:rsid w:val="00310A26"/>
    <w:rsid w:val="003259EA"/>
    <w:rsid w:val="00406345"/>
    <w:rsid w:val="004E3B86"/>
    <w:rsid w:val="004E5D41"/>
    <w:rsid w:val="005612E8"/>
    <w:rsid w:val="005A3F70"/>
    <w:rsid w:val="005E60DF"/>
    <w:rsid w:val="006F73BB"/>
    <w:rsid w:val="00885087"/>
    <w:rsid w:val="008B2C5D"/>
    <w:rsid w:val="00903DE6"/>
    <w:rsid w:val="009743EF"/>
    <w:rsid w:val="009A5C31"/>
    <w:rsid w:val="00A42FFE"/>
    <w:rsid w:val="00A93C1D"/>
    <w:rsid w:val="00BE0705"/>
    <w:rsid w:val="00DB3FA5"/>
    <w:rsid w:val="00DF0957"/>
    <w:rsid w:val="00E35821"/>
    <w:rsid w:val="00ED4ACF"/>
    <w:rsid w:val="00F97120"/>
    <w:rsid w:val="00FC36B9"/>
    <w:rsid w:val="00FE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9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ААС</cp:lastModifiedBy>
  <cp:revision>7</cp:revision>
  <cp:lastPrinted>2021-06-02T06:59:00Z</cp:lastPrinted>
  <dcterms:created xsi:type="dcterms:W3CDTF">2021-06-01T08:50:00Z</dcterms:created>
  <dcterms:modified xsi:type="dcterms:W3CDTF">2021-06-11T02:01:00Z</dcterms:modified>
</cp:coreProperties>
</file>